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A09" w:rsidRDefault="001B6768" w:rsidP="006564BD">
      <w:pPr>
        <w:shd w:val="clear" w:color="auto" w:fill="FFFFFF"/>
        <w:spacing w:after="100" w:afterAutospacing="1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5744845</wp:posOffset>
            </wp:positionH>
            <wp:positionV relativeFrom="paragraph">
              <wp:posOffset>304800</wp:posOffset>
            </wp:positionV>
            <wp:extent cx="1104265" cy="1104265"/>
            <wp:effectExtent l="0" t="0" r="0" b="0"/>
            <wp:wrapTight wrapText="bothSides">
              <wp:wrapPolygon edited="0">
                <wp:start x="8198" y="373"/>
                <wp:lineTo x="5962" y="1491"/>
                <wp:lineTo x="373" y="5589"/>
                <wp:lineTo x="373" y="14160"/>
                <wp:lineTo x="4099" y="19004"/>
                <wp:lineTo x="8198" y="20867"/>
                <wp:lineTo x="11924" y="20867"/>
                <wp:lineTo x="16023" y="19004"/>
                <wp:lineTo x="20122" y="13042"/>
                <wp:lineTo x="19749" y="5589"/>
                <wp:lineTo x="14905" y="1863"/>
                <wp:lineTo x="11924" y="373"/>
                <wp:lineTo x="8198" y="373"/>
              </wp:wrapPolygon>
            </wp:wrapTight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>
                                  <a14:foregroundMark x1="27187" y1="64444" x2="48750" y2="87315"/>
                                  <a14:foregroundMark x1="48750" y1="87315" x2="50469" y2="88241"/>
                                  <a14:foregroundMark x1="59688" y1="14722" x2="46719" y2="10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65" r="20356"/>
                    <a:stretch/>
                  </pic:blipFill>
                  <pic:spPr bwMode="auto">
                    <a:xfrm>
                      <a:off x="0" y="0"/>
                      <a:ext cx="110426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2862580</wp:posOffset>
            </wp:positionH>
            <wp:positionV relativeFrom="paragraph">
              <wp:posOffset>389255</wp:posOffset>
            </wp:positionV>
            <wp:extent cx="1803400" cy="923290"/>
            <wp:effectExtent l="0" t="0" r="6350" b="0"/>
            <wp:wrapTight wrapText="bothSides">
              <wp:wrapPolygon edited="0">
                <wp:start x="0" y="0"/>
                <wp:lineTo x="0" y="20946"/>
                <wp:lineTo x="21448" y="20946"/>
                <wp:lineTo x="21448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22DA418F">
            <wp:simplePos x="0" y="0"/>
            <wp:positionH relativeFrom="column">
              <wp:posOffset>1433830</wp:posOffset>
            </wp:positionH>
            <wp:positionV relativeFrom="paragraph">
              <wp:posOffset>267970</wp:posOffset>
            </wp:positionV>
            <wp:extent cx="1504950" cy="1228725"/>
            <wp:effectExtent l="0" t="0" r="0" b="9525"/>
            <wp:wrapTight wrapText="bothSides">
              <wp:wrapPolygon edited="0">
                <wp:start x="0" y="0"/>
                <wp:lineTo x="0" y="21433"/>
                <wp:lineTo x="21327" y="21433"/>
                <wp:lineTo x="21327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66" b="6667"/>
                    <a:stretch/>
                  </pic:blipFill>
                  <pic:spPr bwMode="auto">
                    <a:xfrm>
                      <a:off x="0" y="0"/>
                      <a:ext cx="15049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6DE4171">
            <wp:simplePos x="0" y="0"/>
            <wp:positionH relativeFrom="column">
              <wp:posOffset>-99695</wp:posOffset>
            </wp:positionH>
            <wp:positionV relativeFrom="paragraph">
              <wp:posOffset>384175</wp:posOffset>
            </wp:positionV>
            <wp:extent cx="782320" cy="812800"/>
            <wp:effectExtent l="0" t="0" r="0" b="6350"/>
            <wp:wrapTight wrapText="bothSides">
              <wp:wrapPolygon edited="0">
                <wp:start x="0" y="0"/>
                <wp:lineTo x="0" y="21263"/>
                <wp:lineTo x="21039" y="21263"/>
                <wp:lineTo x="21039" y="0"/>
                <wp:lineTo x="0" y="0"/>
              </wp:wrapPolygon>
            </wp:wrapTight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64AC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644856</wp:posOffset>
            </wp:positionH>
            <wp:positionV relativeFrom="paragraph">
              <wp:posOffset>365428</wp:posOffset>
            </wp:positionV>
            <wp:extent cx="958850" cy="901700"/>
            <wp:effectExtent l="0" t="0" r="0" b="0"/>
            <wp:wrapTight wrapText="bothSides">
              <wp:wrapPolygon edited="0">
                <wp:start x="0" y="0"/>
                <wp:lineTo x="0" y="20992"/>
                <wp:lineTo x="21028" y="20992"/>
                <wp:lineTo x="21028" y="0"/>
                <wp:lineTo x="0" y="0"/>
              </wp:wrapPolygon>
            </wp:wrapTight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5A09" w:rsidRPr="009B5A0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</w:t>
      </w:r>
      <w:r w:rsidR="006564BD">
        <w:rPr>
          <w:noProof/>
        </w:rPr>
        <w:t xml:space="preserve">              </w:t>
      </w:r>
      <w:r w:rsidR="00CD64AC"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2" name="Прямоугольник 2" descr="Логотип МЮ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B92756" id="Прямоугольник 2" o:spid="_x0000_s1026" alt="Логотип МЮИ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CD64AC" w:rsidRPr="006564BD" w:rsidRDefault="00CD64AC" w:rsidP="006564BD">
      <w:pPr>
        <w:shd w:val="clear" w:color="auto" w:fill="FFFFFF"/>
        <w:spacing w:after="100" w:afterAutospacing="1" w:line="240" w:lineRule="auto"/>
        <w:rPr>
          <w:noProof/>
        </w:rPr>
      </w:pPr>
    </w:p>
    <w:p w:rsidR="00CD64AC" w:rsidRPr="007E5364" w:rsidRDefault="009B5A09" w:rsidP="009B5A0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0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bookmarkStart w:id="0" w:name="_GoBack"/>
      <w:bookmarkEnd w:id="0"/>
    </w:p>
    <w:p w:rsidR="009B5A09" w:rsidRPr="007E5364" w:rsidRDefault="009B5A09" w:rsidP="00202B8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</w:t>
      </w:r>
    </w:p>
    <w:p w:rsidR="006564BD" w:rsidRPr="007E5364" w:rsidRDefault="006564BD" w:rsidP="00202B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="00C87DB2" w:rsidRPr="007E5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E5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января</w:t>
      </w:r>
      <w:r w:rsidR="009B5A09" w:rsidRPr="007E5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Pr="007E5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9B5A09" w:rsidRPr="007E5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="00790E8A" w:rsidRPr="007E5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0E8A"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A09"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Институте научной информации по общественным наукам РАН </w:t>
      </w:r>
      <w:bookmarkStart w:id="1" w:name="_Hlk219193353"/>
      <w:r w:rsidR="009B5A09"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состоится </w:t>
      </w: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XXV Международная научная конференция «Модернизация России в условиях формирования нового мирового порядка»</w:t>
      </w:r>
      <w:bookmarkEnd w:id="1"/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Отдел правоведения ИНИОН РАН </w:t>
      </w:r>
      <w:r w:rsidR="00CD64AC"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</w:t>
      </w: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2FD"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секции №7</w:t>
      </w:r>
      <w:r w:rsidR="00CD64AC"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Конференции на тему «</w:t>
      </w:r>
      <w:r w:rsidR="00BA42FD"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социально-экономических и правовых условий функционирования «умных городов»».</w:t>
      </w:r>
    </w:p>
    <w:p w:rsidR="00BA42FD" w:rsidRPr="007E5364" w:rsidRDefault="007522F0" w:rsidP="00202B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Планируется обсудить </w:t>
      </w:r>
      <w:r w:rsidR="00BA42FD"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социально-правовые, экономические и технологические перспективы развития «умного города».</w:t>
      </w:r>
    </w:p>
    <w:p w:rsidR="007522F0" w:rsidRPr="007E5364" w:rsidRDefault="007522F0" w:rsidP="009B5A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Формат участия</w:t>
      </w: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круглом столе – смешанный</w:t>
      </w:r>
      <w:r w:rsid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2F0" w:rsidRPr="007E5364" w:rsidRDefault="007522F0" w:rsidP="009B5A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</w:t>
      </w: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</w:t>
      </w:r>
      <w:r w:rsidR="00E640D5"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клады – до</w:t>
      </w: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E640D5"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 выступлени</w:t>
      </w:r>
      <w:r w:rsidR="00E640D5"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</w:t>
      </w: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10 минут, повторн</w:t>
      </w:r>
      <w:r w:rsidR="00E640D5"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е выступлени</w:t>
      </w:r>
      <w:r w:rsidR="00E640D5"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</w:t>
      </w: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5 минут.</w:t>
      </w:r>
    </w:p>
    <w:p w:rsidR="00BA42FD" w:rsidRPr="007E5364" w:rsidRDefault="00BA42FD" w:rsidP="009B5A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19193412"/>
      <w:r w:rsidRPr="007E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</w:t>
      </w: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ИНИОН РАН, г. Москва, Нахимовский проспект 51/21.</w:t>
      </w:r>
    </w:p>
    <w:p w:rsidR="00CD64AC" w:rsidRPr="007E5364" w:rsidRDefault="00CD64AC" w:rsidP="009B5A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проведения</w:t>
      </w: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E5364"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января 2026 года 14:30 – 18:00, зал диссертационных советов.</w:t>
      </w:r>
    </w:p>
    <w:bookmarkEnd w:id="2"/>
    <w:p w:rsidR="007522F0" w:rsidRPr="007E5364" w:rsidRDefault="007522F0" w:rsidP="009B5A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обсуждению </w:t>
      </w:r>
      <w:r w:rsidR="00E640D5" w:rsidRPr="007E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следующие</w:t>
      </w:r>
      <w:r w:rsidRPr="007E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вопрос</w:t>
      </w:r>
      <w:r w:rsidR="00E640D5" w:rsidRPr="007E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7E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77284" w:rsidRPr="007E5364" w:rsidRDefault="007522F0" w:rsidP="009B5A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7284"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«умный город» – архитектурная утопия или будущее урбанистики;</w:t>
      </w:r>
    </w:p>
    <w:p w:rsidR="00777284" w:rsidRPr="007E5364" w:rsidRDefault="00777284" w:rsidP="009B5A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опыт строительства «</w:t>
      </w:r>
      <w:r w:rsid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интеллектуальных</w:t>
      </w: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городов» мира: успешные и провальные проекты;</w:t>
      </w:r>
    </w:p>
    <w:p w:rsidR="00B82C6B" w:rsidRPr="007E5364" w:rsidRDefault="00777284" w:rsidP="009B5A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82C6B"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BA42FD"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ифровые технологии и трансформация городс</w:t>
      </w:r>
      <w:r w:rsidR="00B82C6B"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среды в контексте государственного технологического суверенитета в современной России;</w:t>
      </w:r>
    </w:p>
    <w:p w:rsidR="00B82C6B" w:rsidRPr="007E5364" w:rsidRDefault="00B82C6B" w:rsidP="009B5A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- цифровая трансформация города Москвы: опыт реализации и перспективы развития;</w:t>
      </w:r>
    </w:p>
    <w:p w:rsidR="00B82C6B" w:rsidRPr="007E5364" w:rsidRDefault="00B82C6B" w:rsidP="009B5A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Москва как международный лидер по цифровому управлению, качеству жизни и введению технологий устойчивого развития;</w:t>
      </w:r>
    </w:p>
    <w:p w:rsidR="00B82C6B" w:rsidRPr="007E5364" w:rsidRDefault="00B82C6B" w:rsidP="009B5A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умный транспорт в «умном городе»;</w:t>
      </w:r>
    </w:p>
    <w:p w:rsidR="00B82C6B" w:rsidRPr="007E5364" w:rsidRDefault="00B82C6B" w:rsidP="009B5A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умные больницы: передовой опыт России, Китая</w:t>
      </w:r>
      <w:r w:rsidR="00777284"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ФРГ </w:t>
      </w:r>
      <w:r w:rsidR="00777284"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стран;</w:t>
      </w:r>
    </w:p>
    <w:p w:rsidR="00B82C6B" w:rsidRPr="007E5364" w:rsidRDefault="00B82C6B" w:rsidP="009B5A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активное инвестирование в </w:t>
      </w:r>
      <w:r w:rsid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искусственный интеллект: отдельные правовые и экономические вопросы;</w:t>
      </w:r>
    </w:p>
    <w:p w:rsidR="00B82C6B" w:rsidRPr="007E5364" w:rsidRDefault="00B82C6B" w:rsidP="009B5A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прав человека на цифровые объекты (объекты связи, транспорта, медицины, образования);</w:t>
      </w:r>
    </w:p>
    <w:p w:rsidR="00B82C6B" w:rsidRPr="007E5364" w:rsidRDefault="00B82C6B" w:rsidP="009B5A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городская образовательная среда в «умном городе»;</w:t>
      </w:r>
    </w:p>
    <w:p w:rsidR="00777284" w:rsidRPr="007E5364" w:rsidRDefault="00777284" w:rsidP="009B5A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правовое обеспечение экосистемы умных городов;</w:t>
      </w:r>
    </w:p>
    <w:p w:rsidR="00B82C6B" w:rsidRPr="007E5364" w:rsidRDefault="00B82C6B" w:rsidP="009B5A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активные инновации в цифровом пространстве «умного города» и другие темы.</w:t>
      </w:r>
    </w:p>
    <w:p w:rsidR="002D7DA8" w:rsidRPr="007E5364" w:rsidRDefault="00CC70B5" w:rsidP="00202B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мероприятия является отдел правоведения ИНИОН РАН</w:t>
      </w:r>
      <w:r w:rsid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сотрудничестве с Университетом Правительства Москвы, РГСУ, Белорусским </w:t>
      </w:r>
      <w:r w:rsidR="00202B8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осударственным </w:t>
      </w:r>
      <w:r w:rsidR="00202B87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кономическим </w:t>
      </w:r>
      <w:r w:rsidR="00202B8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ниверситетом, ГАУГН, Международным </w:t>
      </w:r>
      <w:r w:rsidR="00202B8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ридическим </w:t>
      </w:r>
      <w:r w:rsidR="00202B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нститутом, Пензенским </w:t>
      </w:r>
      <w:r w:rsidR="00202B8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осударственным </w:t>
      </w:r>
      <w:r w:rsidR="00202B8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ниверситетом и другими образовательными организациями России и Белоруссии.</w:t>
      </w: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5364" w:rsidRPr="007E5364" w:rsidRDefault="00CC70B5" w:rsidP="00202B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мероприятие</w:t>
      </w:r>
      <w:r w:rsidR="002D7DA8"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модератор </w:t>
      </w: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Глотов Сергей Александрович, </w:t>
      </w:r>
      <w:r w:rsidR="00742628" w:rsidRPr="007426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юридических наук, профессор</w:t>
      </w:r>
      <w:r w:rsidR="0074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научный сотрудник отдела правоведения ИНИОН РАН,</w:t>
      </w:r>
      <w:r w:rsidR="0074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профессор кафедры теории права и государственно-правовых дисциплин Международного юридического института</w:t>
      </w: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Тел.: 8-903-722-83-66, </w:t>
      </w:r>
      <w:proofErr w:type="spellStart"/>
      <w:proofErr w:type="gramStart"/>
      <w:r w:rsid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эл.почта</w:t>
      </w:r>
      <w:proofErr w:type="spellEnd"/>
      <w:proofErr w:type="gramEnd"/>
      <w:r w:rsid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</w:t>
      </w:r>
      <w:proofErr w:type="spellStart"/>
      <w:r w:rsidR="007E53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glotov</w:t>
      </w:r>
      <w:proofErr w:type="spellEnd"/>
      <w:r w:rsidR="007E5364"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="007E53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rgsu</w:t>
      </w:r>
      <w:proofErr w:type="spellEnd"/>
      <w:r w:rsidR="007E5364"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7E53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7E5364"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7E53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E640D5" w:rsidRPr="007E5364" w:rsidRDefault="00E640D5" w:rsidP="00202B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участие в круглом столе принимается на электронный адрес отдела правоведения: </w:t>
      </w:r>
      <w:hyperlink r:id="rId11" w:history="1">
        <w:r w:rsidR="007E5364" w:rsidRPr="00B64423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inion</w:t>
        </w:r>
        <w:r w:rsidR="007E5364" w:rsidRPr="00B64423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E5364" w:rsidRPr="00B64423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journalaw</w:t>
        </w:r>
        <w:r w:rsidR="007E5364" w:rsidRPr="00B64423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7E5364" w:rsidRPr="00B64423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7E5364" w:rsidRPr="00B64423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E5364" w:rsidRPr="00B64423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 почту: </w:t>
      </w:r>
      <w:r w:rsidR="007E53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glotov</w:t>
      </w:r>
      <w:r w:rsidR="007E5364"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7E53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rgsu</w:t>
      </w:r>
      <w:r w:rsidR="007E5364"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7E53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7E5364" w:rsidRPr="007E53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53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p>
    <w:sectPr w:rsidR="00E640D5" w:rsidRPr="007E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06F00"/>
    <w:multiLevelType w:val="multilevel"/>
    <w:tmpl w:val="65A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CD1D70"/>
    <w:multiLevelType w:val="multilevel"/>
    <w:tmpl w:val="2ED4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09"/>
    <w:rsid w:val="001B6768"/>
    <w:rsid w:val="00202B87"/>
    <w:rsid w:val="002D7DA8"/>
    <w:rsid w:val="006564BD"/>
    <w:rsid w:val="00742628"/>
    <w:rsid w:val="007522F0"/>
    <w:rsid w:val="00777284"/>
    <w:rsid w:val="00790E8A"/>
    <w:rsid w:val="007E5364"/>
    <w:rsid w:val="007F073B"/>
    <w:rsid w:val="00945B8D"/>
    <w:rsid w:val="009B5A09"/>
    <w:rsid w:val="00B82C6B"/>
    <w:rsid w:val="00BA42FD"/>
    <w:rsid w:val="00C87DB2"/>
    <w:rsid w:val="00CC70B5"/>
    <w:rsid w:val="00CD64AC"/>
    <w:rsid w:val="00E6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1B54"/>
  <w15:chartTrackingRefBased/>
  <w15:docId w15:val="{B831E1E6-87A5-434E-ABCC-7ADEE0CF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5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5A09"/>
    <w:rPr>
      <w:b/>
      <w:bCs/>
    </w:rPr>
  </w:style>
  <w:style w:type="character" w:styleId="a5">
    <w:name w:val="Emphasis"/>
    <w:basedOn w:val="a0"/>
    <w:uiPriority w:val="20"/>
    <w:qFormat/>
    <w:rsid w:val="009B5A09"/>
    <w:rPr>
      <w:i/>
      <w:iCs/>
    </w:rPr>
  </w:style>
  <w:style w:type="character" w:styleId="a6">
    <w:name w:val="Hyperlink"/>
    <w:basedOn w:val="a0"/>
    <w:uiPriority w:val="99"/>
    <w:unhideWhenUsed/>
    <w:rsid w:val="007E536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E5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mailto:inion.journalaw@mail.ru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Гроголь</dc:creator>
  <cp:keywords/>
  <dc:description/>
  <cp:lastModifiedBy>Шеховцева Елена Юрьевна</cp:lastModifiedBy>
  <cp:revision>4</cp:revision>
  <dcterms:created xsi:type="dcterms:W3CDTF">2026-01-13T07:43:00Z</dcterms:created>
  <dcterms:modified xsi:type="dcterms:W3CDTF">2026-01-13T08:03:00Z</dcterms:modified>
</cp:coreProperties>
</file>